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5" w:rsidRDefault="00306895" w:rsidP="00F91FBB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</w:p>
    <w:p w:rsidR="00DB06B9" w:rsidRDefault="00DB06B9" w:rsidP="00F91FBB">
      <w:pPr>
        <w:jc w:val="center"/>
        <w:rPr>
          <w:rFonts w:ascii="Times New Roman" w:hAnsi="Times New Roman"/>
          <w:b/>
          <w:sz w:val="32"/>
          <w:szCs w:val="24"/>
        </w:rPr>
      </w:pPr>
    </w:p>
    <w:p w:rsidR="00306895" w:rsidRDefault="00306895" w:rsidP="00F91FBB">
      <w:pPr>
        <w:jc w:val="center"/>
        <w:rPr>
          <w:rFonts w:ascii="Times New Roman" w:hAnsi="Times New Roman"/>
          <w:b/>
          <w:sz w:val="32"/>
          <w:szCs w:val="24"/>
        </w:rPr>
      </w:pPr>
      <w:r w:rsidRPr="00F91FBB">
        <w:rPr>
          <w:rFonts w:ascii="Times New Roman" w:hAnsi="Times New Roman"/>
          <w:b/>
          <w:sz w:val="32"/>
          <w:szCs w:val="24"/>
        </w:rPr>
        <w:t xml:space="preserve">Regulamin dotyczący pracy Komisji Bioetycznej </w:t>
      </w:r>
    </w:p>
    <w:p w:rsidR="00306895" w:rsidRDefault="00306895" w:rsidP="00F91FBB">
      <w:pPr>
        <w:jc w:val="center"/>
        <w:rPr>
          <w:rFonts w:ascii="Times New Roman" w:hAnsi="Times New Roman"/>
          <w:b/>
          <w:sz w:val="32"/>
          <w:szCs w:val="24"/>
        </w:rPr>
      </w:pPr>
      <w:r w:rsidRPr="00F91FBB">
        <w:rPr>
          <w:rFonts w:ascii="Times New Roman" w:hAnsi="Times New Roman"/>
          <w:b/>
          <w:sz w:val="32"/>
          <w:szCs w:val="24"/>
        </w:rPr>
        <w:t>WS</w:t>
      </w:r>
      <w:r w:rsidR="005F7553">
        <w:rPr>
          <w:rFonts w:ascii="Times New Roman" w:hAnsi="Times New Roman"/>
          <w:b/>
          <w:sz w:val="32"/>
          <w:szCs w:val="24"/>
        </w:rPr>
        <w:t>M</w:t>
      </w:r>
      <w:r w:rsidRPr="00F91FBB">
        <w:rPr>
          <w:rFonts w:ascii="Times New Roman" w:hAnsi="Times New Roman"/>
          <w:b/>
          <w:sz w:val="32"/>
          <w:szCs w:val="24"/>
        </w:rPr>
        <w:t xml:space="preserve"> w </w:t>
      </w:r>
      <w:r w:rsidR="005F7553">
        <w:rPr>
          <w:rFonts w:ascii="Times New Roman" w:hAnsi="Times New Roman"/>
          <w:b/>
          <w:sz w:val="32"/>
          <w:szCs w:val="24"/>
        </w:rPr>
        <w:t xml:space="preserve">Legnicy </w:t>
      </w:r>
    </w:p>
    <w:p w:rsidR="00306895" w:rsidRDefault="00306895" w:rsidP="00F91FBB">
      <w:pPr>
        <w:jc w:val="center"/>
        <w:rPr>
          <w:rFonts w:ascii="Times New Roman" w:hAnsi="Times New Roman"/>
          <w:b/>
          <w:sz w:val="32"/>
          <w:szCs w:val="24"/>
        </w:rPr>
      </w:pPr>
    </w:p>
    <w:p w:rsidR="00306895" w:rsidRDefault="00306895" w:rsidP="00F91F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306895" w:rsidRPr="00D368E1" w:rsidRDefault="00306895" w:rsidP="00F91FBB">
      <w:pPr>
        <w:jc w:val="center"/>
        <w:rPr>
          <w:rFonts w:ascii="Times New Roman" w:hAnsi="Times New Roman"/>
          <w:b/>
          <w:sz w:val="24"/>
          <w:szCs w:val="24"/>
        </w:rPr>
      </w:pPr>
      <w:r w:rsidRPr="00D368E1">
        <w:rPr>
          <w:rFonts w:ascii="Times New Roman" w:hAnsi="Times New Roman"/>
          <w:b/>
          <w:sz w:val="24"/>
          <w:szCs w:val="24"/>
        </w:rPr>
        <w:t>§ 1</w:t>
      </w:r>
    </w:p>
    <w:p w:rsidR="00306895" w:rsidRPr="00007373" w:rsidRDefault="00306895" w:rsidP="00F91FBB">
      <w:pPr>
        <w:jc w:val="both"/>
        <w:rPr>
          <w:rFonts w:ascii="Times New Roman" w:hAnsi="Times New Roman"/>
          <w:b/>
          <w:sz w:val="24"/>
          <w:szCs w:val="24"/>
        </w:rPr>
      </w:pPr>
    </w:p>
    <w:p w:rsidR="00306895" w:rsidRDefault="00306895" w:rsidP="00F91F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Komisja Bioetyczna WS</w:t>
      </w:r>
      <w:r w:rsidR="005F7553">
        <w:rPr>
          <w:rFonts w:ascii="Times New Roman" w:hAnsi="Times New Roman"/>
          <w:sz w:val="24"/>
          <w:szCs w:val="24"/>
        </w:rPr>
        <w:t>M</w:t>
      </w:r>
      <w:r w:rsidRPr="00007373">
        <w:rPr>
          <w:rFonts w:ascii="Times New Roman" w:hAnsi="Times New Roman"/>
          <w:sz w:val="24"/>
          <w:szCs w:val="24"/>
        </w:rPr>
        <w:t xml:space="preserve"> w </w:t>
      </w:r>
      <w:r w:rsidR="005F7553">
        <w:rPr>
          <w:rFonts w:ascii="Times New Roman" w:hAnsi="Times New Roman"/>
          <w:sz w:val="24"/>
          <w:szCs w:val="24"/>
        </w:rPr>
        <w:t>Legnicy</w:t>
      </w:r>
      <w:r>
        <w:rPr>
          <w:rFonts w:ascii="Times New Roman" w:hAnsi="Times New Roman"/>
          <w:sz w:val="24"/>
          <w:szCs w:val="24"/>
        </w:rPr>
        <w:t>, zwana dalej Komisją,</w:t>
      </w:r>
      <w:r w:rsidRPr="00007373">
        <w:rPr>
          <w:rFonts w:ascii="Times New Roman" w:hAnsi="Times New Roman"/>
          <w:sz w:val="24"/>
          <w:szCs w:val="24"/>
        </w:rPr>
        <w:t xml:space="preserve"> jest niezależnym w swych opiniach ciałem kolegialnym, którego zadaniem jest zagwarantowanie praw, bezpieczeństwa i dobrostanu uczestników badań naukowych. Komisja czuwa nad poszanowaniem godności osoby ludzkiej jako wartości nadrzędnej w stosunku do celów naukowych</w:t>
      </w:r>
      <w:r w:rsidR="005F7553">
        <w:rPr>
          <w:rFonts w:ascii="Times New Roman" w:hAnsi="Times New Roman"/>
          <w:sz w:val="24"/>
          <w:szCs w:val="24"/>
        </w:rPr>
        <w:t>,</w:t>
      </w:r>
      <w:r w:rsidRPr="00007373">
        <w:rPr>
          <w:rFonts w:ascii="Times New Roman" w:hAnsi="Times New Roman"/>
          <w:sz w:val="24"/>
          <w:szCs w:val="24"/>
        </w:rPr>
        <w:t xml:space="preserve"> eksperymentów badawczych.</w:t>
      </w:r>
    </w:p>
    <w:p w:rsidR="00306895" w:rsidRPr="00007373" w:rsidRDefault="00306895" w:rsidP="00F91F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Podstawą powołania i działania Komisji są: Deklaracja Helsińska, Zasady </w:t>
      </w:r>
      <w:r>
        <w:rPr>
          <w:rFonts w:ascii="Times New Roman" w:hAnsi="Times New Roman"/>
          <w:sz w:val="24"/>
          <w:szCs w:val="24"/>
        </w:rPr>
        <w:t>Dobrej Praktyki Klinicznej oraz</w:t>
      </w:r>
      <w:r w:rsidRPr="00007373">
        <w:rPr>
          <w:rFonts w:ascii="Times New Roman" w:hAnsi="Times New Roman"/>
          <w:sz w:val="24"/>
          <w:szCs w:val="24"/>
        </w:rPr>
        <w:t xml:space="preserve"> odnoszące się do sfery etyki badań naukowych z udziałem ludzi, Dyrektywy Unii Europejskiej i regulacje prawne obowiązujące w Rzeczypospolitej Polskiej: Ustawa </w:t>
      </w:r>
      <w:r>
        <w:rPr>
          <w:rFonts w:ascii="Times New Roman" w:hAnsi="Times New Roman"/>
          <w:sz w:val="24"/>
          <w:szCs w:val="24"/>
        </w:rPr>
        <w:t xml:space="preserve">z dnia 5 grudnia 1996 r. </w:t>
      </w:r>
      <w:r w:rsidRPr="00007373">
        <w:rPr>
          <w:rFonts w:ascii="Times New Roman" w:hAnsi="Times New Roman"/>
          <w:sz w:val="24"/>
          <w:szCs w:val="24"/>
        </w:rPr>
        <w:t>o zawod</w:t>
      </w:r>
      <w:r>
        <w:rPr>
          <w:rFonts w:ascii="Times New Roman" w:hAnsi="Times New Roman"/>
          <w:sz w:val="24"/>
          <w:szCs w:val="24"/>
        </w:rPr>
        <w:t xml:space="preserve">ach lekarza i lekarza dentysty </w:t>
      </w:r>
      <w:r w:rsidRPr="000073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007373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373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201</w:t>
      </w:r>
      <w:r w:rsidR="004073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407349">
        <w:rPr>
          <w:rFonts w:ascii="Times New Roman" w:hAnsi="Times New Roman"/>
          <w:sz w:val="24"/>
          <w:szCs w:val="24"/>
        </w:rPr>
        <w:t>537</w:t>
      </w:r>
      <w:r w:rsidRPr="00007373">
        <w:rPr>
          <w:rFonts w:ascii="Times New Roman" w:hAnsi="Times New Roman"/>
          <w:sz w:val="24"/>
          <w:szCs w:val="24"/>
        </w:rPr>
        <w:t>), Rozporządzenie Ministra Zdrowia i Opieki Społecznej z dnia 11 maja 1999 r. w sprawie szczegółowych zasad powoływania i finansowania oraz trybu działania komisji bioetycznych</w:t>
      </w:r>
      <w:r>
        <w:rPr>
          <w:rFonts w:ascii="Times New Roman" w:hAnsi="Times New Roman"/>
          <w:sz w:val="24"/>
          <w:szCs w:val="24"/>
        </w:rPr>
        <w:t xml:space="preserve"> (Dz. U. z 1999 r. nr 47 poz. 480) oraz pozostałe przepisy prawa powszechnie obowiązującego.</w:t>
      </w:r>
    </w:p>
    <w:p w:rsidR="00306895" w:rsidRPr="00007373" w:rsidRDefault="00306895" w:rsidP="005F755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opiniuje badania prowadzone przez </w:t>
      </w:r>
      <w:r w:rsidR="005F7553">
        <w:rPr>
          <w:rFonts w:ascii="Times New Roman" w:hAnsi="Times New Roman"/>
          <w:sz w:val="24"/>
          <w:szCs w:val="24"/>
        </w:rPr>
        <w:t xml:space="preserve">studentów, doktorantów i </w:t>
      </w:r>
      <w:r>
        <w:rPr>
          <w:rFonts w:ascii="Times New Roman" w:hAnsi="Times New Roman"/>
          <w:sz w:val="24"/>
          <w:szCs w:val="24"/>
        </w:rPr>
        <w:t>pracowników</w:t>
      </w:r>
      <w:r w:rsidR="005F7553">
        <w:rPr>
          <w:rFonts w:ascii="Times New Roman" w:hAnsi="Times New Roman"/>
          <w:sz w:val="24"/>
          <w:szCs w:val="24"/>
        </w:rPr>
        <w:t xml:space="preserve"> naukowych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5F7553">
        <w:rPr>
          <w:rFonts w:ascii="Times New Roman" w:hAnsi="Times New Roman"/>
          <w:sz w:val="24"/>
          <w:szCs w:val="24"/>
        </w:rPr>
        <w:t>kierunku Pielęgniarstwo. Opini</w:t>
      </w:r>
      <w:r>
        <w:rPr>
          <w:rFonts w:ascii="Times New Roman" w:hAnsi="Times New Roman"/>
          <w:sz w:val="24"/>
          <w:szCs w:val="24"/>
        </w:rPr>
        <w:t>e Komisji są wydawane bezpłatnie</w:t>
      </w:r>
      <w:r w:rsidR="005F7553">
        <w:rPr>
          <w:rFonts w:ascii="Times New Roman" w:hAnsi="Times New Roman"/>
          <w:sz w:val="24"/>
          <w:szCs w:val="24"/>
        </w:rPr>
        <w:t xml:space="preserve"> dla studentów i </w:t>
      </w:r>
      <w:r w:rsidR="005F7553" w:rsidRPr="005F7553">
        <w:rPr>
          <w:rFonts w:ascii="Times New Roman" w:hAnsi="Times New Roman"/>
          <w:sz w:val="24"/>
          <w:szCs w:val="24"/>
        </w:rPr>
        <w:t>pracowników naukowych</w:t>
      </w:r>
      <w:r w:rsidR="005F7553">
        <w:rPr>
          <w:rFonts w:ascii="Times New Roman" w:hAnsi="Times New Roman"/>
          <w:sz w:val="24"/>
          <w:szCs w:val="24"/>
        </w:rPr>
        <w:t xml:space="preserve"> WSM w Legnicy; opinie dla </w:t>
      </w:r>
      <w:r w:rsidR="005F7553" w:rsidRPr="005F7553">
        <w:rPr>
          <w:rFonts w:ascii="Times New Roman" w:hAnsi="Times New Roman"/>
          <w:sz w:val="24"/>
          <w:szCs w:val="24"/>
        </w:rPr>
        <w:t>studentów i pracowników naukowych</w:t>
      </w:r>
      <w:r w:rsidR="005F7553">
        <w:rPr>
          <w:rFonts w:ascii="Times New Roman" w:hAnsi="Times New Roman"/>
          <w:sz w:val="24"/>
          <w:szCs w:val="24"/>
        </w:rPr>
        <w:t xml:space="preserve"> innych Uczelni wydawane są odpłatnie. </w:t>
      </w:r>
    </w:p>
    <w:p w:rsidR="00306895" w:rsidRPr="00007373" w:rsidRDefault="00306895" w:rsidP="00F91F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  <w:lang w:eastAsia="pl-PL"/>
        </w:rPr>
        <w:t xml:space="preserve">Komisja powoływana jest przez Rektora w drodze zarządzenia na </w:t>
      </w:r>
      <w:r w:rsidR="005F7553">
        <w:rPr>
          <w:rFonts w:ascii="Times New Roman" w:hAnsi="Times New Roman"/>
          <w:sz w:val="24"/>
          <w:szCs w:val="24"/>
          <w:lang w:eastAsia="pl-PL"/>
        </w:rPr>
        <w:t xml:space="preserve">dwuletnią </w:t>
      </w:r>
      <w:r w:rsidRPr="00007373">
        <w:rPr>
          <w:rFonts w:ascii="Times New Roman" w:hAnsi="Times New Roman"/>
          <w:sz w:val="24"/>
          <w:szCs w:val="24"/>
          <w:lang w:eastAsia="pl-PL"/>
        </w:rPr>
        <w:t>kadencję.</w:t>
      </w:r>
    </w:p>
    <w:p w:rsidR="00306895" w:rsidRPr="00007373" w:rsidRDefault="00306895" w:rsidP="00F91F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  <w:lang w:eastAsia="pl-PL"/>
        </w:rPr>
        <w:t>Członków Komisji zatwierdza Rektor według kryteriów zawodowych i etycznych określonych w ustawie o zawodzie lekarza i rozporządzeniu Ministra Zdrowia i Opieki Społecznej w sprawie szczegółowych zasad powoływania i finansowania oraz trybu działania komisji bioetycznych.</w:t>
      </w:r>
    </w:p>
    <w:p w:rsidR="00306895" w:rsidRPr="00007373" w:rsidRDefault="00306895" w:rsidP="00F91F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  <w:lang w:eastAsia="pl-PL"/>
        </w:rPr>
        <w:t>Pracą Komisji kieruje Przewodniczący Komisji Bioetycznej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6895" w:rsidRPr="00007373" w:rsidRDefault="00306895" w:rsidP="00F91FBB">
      <w:pPr>
        <w:jc w:val="both"/>
        <w:rPr>
          <w:rFonts w:ascii="Times New Roman" w:hAnsi="Times New Roman"/>
          <w:b/>
          <w:sz w:val="24"/>
          <w:szCs w:val="24"/>
        </w:rPr>
      </w:pPr>
    </w:p>
    <w:p w:rsidR="00306895" w:rsidRPr="00007373" w:rsidRDefault="00306895" w:rsidP="00725F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895" w:rsidRPr="00007373" w:rsidRDefault="00306895" w:rsidP="00725F4C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07373">
        <w:rPr>
          <w:rFonts w:ascii="Times New Roman" w:hAnsi="Times New Roman"/>
          <w:b/>
          <w:sz w:val="24"/>
          <w:szCs w:val="24"/>
        </w:rPr>
        <w:t xml:space="preserve">Procedura wnioskowania o opinię Komisji Bioetycznej </w:t>
      </w:r>
    </w:p>
    <w:p w:rsidR="00306895" w:rsidRPr="00D368E1" w:rsidRDefault="00306895" w:rsidP="00725F4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368E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6895" w:rsidRPr="00007373" w:rsidRDefault="00306895" w:rsidP="00F91FBB">
      <w:pPr>
        <w:jc w:val="both"/>
        <w:rPr>
          <w:rFonts w:ascii="Times New Roman" w:hAnsi="Times New Roman"/>
          <w:sz w:val="24"/>
          <w:szCs w:val="24"/>
        </w:rPr>
      </w:pPr>
    </w:p>
    <w:p w:rsidR="00306895" w:rsidRPr="00F91FBB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Wszystkie badania z udziałem ludzi prowadzone na Uczelni muszą uzyskać pozytywną opinię Komisji Bioetycznej, zwłaszcza jeśli dochodzi w nich do przerwania ciągłości tkanek, stosowania nowych procedur, sprzętu, lub preparatów.</w:t>
      </w:r>
    </w:p>
    <w:p w:rsidR="00306895" w:rsidRPr="00F91FBB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Kierownikiem badania może być osoba zatrudniona na Uczelni, promotor pracy </w:t>
      </w:r>
      <w:r w:rsidR="005F7553"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007373">
        <w:rPr>
          <w:rFonts w:ascii="Times New Roman" w:hAnsi="Times New Roman"/>
          <w:sz w:val="24"/>
          <w:szCs w:val="24"/>
        </w:rPr>
        <w:t xml:space="preserve"> opiekun Koła Naukowego.</w:t>
      </w:r>
    </w:p>
    <w:p w:rsidR="00306895" w:rsidRPr="00F91FBB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W przypadku, gdy badanie prowadzone jest w ramach współpracy dwóch lub więcej jednostek wniosek musi być podpisany przez kierowników tych jednostek.</w:t>
      </w:r>
    </w:p>
    <w:p w:rsidR="00306895" w:rsidRPr="00F91FBB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Wnioski dotyczące badań naukowych prowadzonych w szpitalach, klinikach i innych placówkach zdrowia powinny być podpisane przez ich kierownictwo lub dyrekcję.</w:t>
      </w:r>
    </w:p>
    <w:p w:rsidR="00306895" w:rsidRPr="00725F4C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wydanie opinii przez Komisję o projekcie </w:t>
      </w:r>
      <w:r w:rsidR="009A2590">
        <w:rPr>
          <w:rFonts w:ascii="Times New Roman" w:hAnsi="Times New Roman"/>
          <w:sz w:val="24"/>
          <w:szCs w:val="24"/>
        </w:rPr>
        <w:t xml:space="preserve">naukowo-badawczym </w:t>
      </w:r>
      <w:r>
        <w:rPr>
          <w:rFonts w:ascii="Times New Roman" w:hAnsi="Times New Roman"/>
          <w:sz w:val="24"/>
          <w:szCs w:val="24"/>
        </w:rPr>
        <w:t xml:space="preserve">wraz z załącznikami jest składany przez kierownika badania w </w:t>
      </w:r>
      <w:r w:rsidR="009A2590">
        <w:rPr>
          <w:rFonts w:ascii="Times New Roman" w:hAnsi="Times New Roman"/>
          <w:sz w:val="24"/>
          <w:szCs w:val="24"/>
        </w:rPr>
        <w:t>biurze prorektora ds. pielęgniarstwa</w:t>
      </w:r>
      <w:r>
        <w:rPr>
          <w:rFonts w:ascii="Times New Roman" w:hAnsi="Times New Roman"/>
          <w:sz w:val="24"/>
          <w:szCs w:val="24"/>
        </w:rPr>
        <w:t>. Składać należy: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lastRenderedPageBreak/>
        <w:t xml:space="preserve">Wniosek o wydanie opinii na temat </w:t>
      </w:r>
      <w:r>
        <w:rPr>
          <w:rFonts w:ascii="Times New Roman" w:hAnsi="Times New Roman"/>
          <w:sz w:val="24"/>
          <w:szCs w:val="24"/>
        </w:rPr>
        <w:t xml:space="preserve">projektu </w:t>
      </w:r>
      <w:r w:rsidR="009A2590">
        <w:rPr>
          <w:rFonts w:ascii="Times New Roman" w:hAnsi="Times New Roman"/>
          <w:sz w:val="24"/>
          <w:szCs w:val="24"/>
        </w:rPr>
        <w:t xml:space="preserve">naukowo-badawczego </w:t>
      </w:r>
      <w:r w:rsidRPr="00F91FBB">
        <w:rPr>
          <w:rFonts w:ascii="Times New Roman" w:hAnsi="Times New Roman"/>
          <w:b/>
          <w:sz w:val="24"/>
          <w:szCs w:val="24"/>
        </w:rPr>
        <w:t>(wzór stanowi załącznik nr 1)</w:t>
      </w:r>
      <w:r w:rsidRPr="00007373">
        <w:rPr>
          <w:rFonts w:ascii="Times New Roman" w:hAnsi="Times New Roman"/>
          <w:sz w:val="24"/>
          <w:szCs w:val="24"/>
        </w:rPr>
        <w:t>, który zawiera tytuł badania, nazwisko i dane kontaktowe kierownika badania, nazwiska członków zespołu badawczego, źródła finansowania badania, informacj</w:t>
      </w:r>
      <w:r>
        <w:rPr>
          <w:rFonts w:ascii="Times New Roman" w:hAnsi="Times New Roman"/>
          <w:sz w:val="24"/>
          <w:szCs w:val="24"/>
        </w:rPr>
        <w:t>ę</w:t>
      </w:r>
      <w:r w:rsidRPr="00007373">
        <w:rPr>
          <w:rFonts w:ascii="Times New Roman" w:hAnsi="Times New Roman"/>
          <w:sz w:val="24"/>
          <w:szCs w:val="24"/>
        </w:rPr>
        <w:t xml:space="preserve"> o posiadanym ubezpieczeniu zdrowotnym uczestnika badania, a w przypadku jego braku, o objęciu ubezpieczeniem przez Uczelnię</w:t>
      </w:r>
      <w:r>
        <w:rPr>
          <w:rFonts w:ascii="Times New Roman" w:hAnsi="Times New Roman"/>
          <w:sz w:val="24"/>
          <w:szCs w:val="24"/>
        </w:rPr>
        <w:t>;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Informacje o badaniu </w:t>
      </w:r>
      <w:r w:rsidRPr="00F91FBB">
        <w:rPr>
          <w:rFonts w:ascii="Times New Roman" w:hAnsi="Times New Roman"/>
          <w:b/>
          <w:sz w:val="24"/>
          <w:szCs w:val="24"/>
        </w:rPr>
        <w:t>(wzór stanowi załącznik nr 2)</w:t>
      </w:r>
      <w:r w:rsidRPr="00007373">
        <w:rPr>
          <w:rFonts w:ascii="Times New Roman" w:hAnsi="Times New Roman"/>
          <w:sz w:val="24"/>
          <w:szCs w:val="24"/>
        </w:rPr>
        <w:t xml:space="preserve"> uwzględniające: czas trwania badania, miejsce prowadzenia, liczba uczestników, kryteria włączenia i wyłączenia uczestników, metodologię, uzasadnienie celowości projektu, spodziewane korzyści i ryzyko dla uczestników badania, źródła finansowania, ewentualne konflikty interesów, sposób publikacji wyników (praca licencjacka, magisterska, doktorska, publikacja naukowa) – opis o długości maksymalnie 2 stron</w:t>
      </w:r>
      <w:r>
        <w:rPr>
          <w:rFonts w:ascii="Times New Roman" w:hAnsi="Times New Roman"/>
          <w:sz w:val="24"/>
          <w:szCs w:val="24"/>
        </w:rPr>
        <w:t>;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Oświadczenie kierownika badania zobowiązujące do przekazania uczestnikom informacji o badaniu oraz do uzyskania podpisanej świadomej zgody przed przystąpieniem do badania </w:t>
      </w:r>
      <w:r w:rsidRPr="00F91FBB">
        <w:rPr>
          <w:rFonts w:ascii="Times New Roman" w:hAnsi="Times New Roman"/>
          <w:b/>
          <w:sz w:val="24"/>
          <w:szCs w:val="24"/>
        </w:rPr>
        <w:t xml:space="preserve">(wzór stanowi </w:t>
      </w:r>
      <w:r w:rsidRPr="00007373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007373">
        <w:rPr>
          <w:rFonts w:ascii="Times New Roman" w:hAnsi="Times New Roman"/>
          <w:b/>
          <w:sz w:val="24"/>
          <w:szCs w:val="24"/>
        </w:rPr>
        <w:t>3</w:t>
      </w:r>
      <w:r w:rsidRPr="00F91F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Formularz świadomej zgody uczestnika na udział w badaniu</w:t>
      </w:r>
      <w:r w:rsidRPr="0000737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wzór stanowi </w:t>
      </w:r>
      <w:r w:rsidRPr="00007373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007373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Formularz informacji o badaniu przeznaczony dla uczestników badania</w:t>
      </w:r>
      <w:r>
        <w:rPr>
          <w:rFonts w:ascii="Times New Roman" w:hAnsi="Times New Roman"/>
          <w:sz w:val="24"/>
          <w:szCs w:val="24"/>
        </w:rPr>
        <w:t>;</w:t>
      </w:r>
    </w:p>
    <w:p w:rsidR="00306895" w:rsidRPr="00007373" w:rsidRDefault="00306895" w:rsidP="00F91F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Materiały i treść ogłoszeń służących do rekrutacji uczestników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306895" w:rsidRPr="00725F4C" w:rsidRDefault="00306895" w:rsidP="00725F4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06895" w:rsidRPr="00007373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i </w:t>
      </w:r>
      <w:r w:rsidRPr="00007373">
        <w:rPr>
          <w:rFonts w:ascii="Times New Roman" w:hAnsi="Times New Roman"/>
          <w:sz w:val="24"/>
          <w:szCs w:val="24"/>
        </w:rPr>
        <w:t xml:space="preserve">załączniki dostępne są do </w:t>
      </w:r>
      <w:r>
        <w:rPr>
          <w:rFonts w:ascii="Times New Roman" w:hAnsi="Times New Roman"/>
          <w:sz w:val="24"/>
          <w:szCs w:val="24"/>
        </w:rPr>
        <w:t xml:space="preserve">pobrania ze strony internetowej: </w:t>
      </w:r>
      <w:hyperlink r:id="rId9" w:history="1">
        <w:r w:rsidR="00F17E00" w:rsidRPr="007D3E38">
          <w:rPr>
            <w:rStyle w:val="Hipercze"/>
            <w:rFonts w:ascii="Times New Roman" w:hAnsi="Times New Roman"/>
            <w:sz w:val="24"/>
          </w:rPr>
          <w:t>www.wsmlegnica.pl</w:t>
        </w:r>
      </w:hyperlink>
      <w:r>
        <w:rPr>
          <w:rFonts w:ascii="Times New Roman" w:hAnsi="Times New Roman"/>
          <w:sz w:val="24"/>
          <w:u w:val="single"/>
        </w:rPr>
        <w:t xml:space="preserve">. </w:t>
      </w:r>
    </w:p>
    <w:p w:rsidR="00306895" w:rsidRPr="00007373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</w:t>
      </w:r>
      <w:r w:rsidRPr="00007373">
        <w:rPr>
          <w:rFonts w:ascii="Times New Roman" w:hAnsi="Times New Roman"/>
          <w:sz w:val="24"/>
          <w:szCs w:val="24"/>
        </w:rPr>
        <w:t xml:space="preserve"> wydaje opinię</w:t>
      </w:r>
      <w:r>
        <w:rPr>
          <w:rFonts w:ascii="Times New Roman" w:hAnsi="Times New Roman"/>
          <w:sz w:val="24"/>
          <w:szCs w:val="24"/>
        </w:rPr>
        <w:t xml:space="preserve"> w dwóch egzemplarzach</w:t>
      </w:r>
      <w:r w:rsidRPr="00007373">
        <w:rPr>
          <w:rFonts w:ascii="Times New Roman" w:hAnsi="Times New Roman"/>
          <w:sz w:val="24"/>
          <w:szCs w:val="24"/>
        </w:rPr>
        <w:t xml:space="preserve"> w ciągu </w:t>
      </w:r>
      <w:r>
        <w:rPr>
          <w:rFonts w:ascii="Times New Roman" w:hAnsi="Times New Roman"/>
          <w:sz w:val="24"/>
          <w:szCs w:val="24"/>
        </w:rPr>
        <w:t>maksymalnie 4</w:t>
      </w:r>
      <w:r w:rsidRPr="00007373">
        <w:rPr>
          <w:rFonts w:ascii="Times New Roman" w:hAnsi="Times New Roman"/>
          <w:sz w:val="24"/>
          <w:szCs w:val="24"/>
        </w:rPr>
        <w:t xml:space="preserve"> tygodni od złożenia kompletnego wniosku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BB">
        <w:rPr>
          <w:rFonts w:ascii="Times New Roman" w:hAnsi="Times New Roman"/>
          <w:b/>
          <w:sz w:val="24"/>
          <w:szCs w:val="24"/>
        </w:rPr>
        <w:t>(wzór stanowi załącznik nr 5).</w:t>
      </w:r>
    </w:p>
    <w:p w:rsidR="00306895" w:rsidRPr="00007373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Wnioski dotyczące prowadzenia badań w ramach prac </w:t>
      </w:r>
      <w:r w:rsidR="00EE7F50">
        <w:rPr>
          <w:rFonts w:ascii="Times New Roman" w:hAnsi="Times New Roman"/>
          <w:sz w:val="24"/>
          <w:szCs w:val="24"/>
        </w:rPr>
        <w:t xml:space="preserve">dyplomowych </w:t>
      </w:r>
      <w:r w:rsidRPr="00007373">
        <w:rPr>
          <w:rFonts w:ascii="Times New Roman" w:hAnsi="Times New Roman"/>
          <w:sz w:val="24"/>
          <w:szCs w:val="24"/>
        </w:rPr>
        <w:t>należy składać do K</w:t>
      </w:r>
      <w:r>
        <w:rPr>
          <w:rFonts w:ascii="Times New Roman" w:hAnsi="Times New Roman"/>
          <w:sz w:val="24"/>
          <w:szCs w:val="24"/>
        </w:rPr>
        <w:t>omisji</w:t>
      </w:r>
      <w:r w:rsidRPr="00007373">
        <w:rPr>
          <w:rFonts w:ascii="Times New Roman" w:hAnsi="Times New Roman"/>
          <w:sz w:val="24"/>
          <w:szCs w:val="24"/>
        </w:rPr>
        <w:t xml:space="preserve"> nie później niż do </w:t>
      </w:r>
      <w:r w:rsidRPr="006A0700">
        <w:rPr>
          <w:rFonts w:ascii="Times New Roman" w:hAnsi="Times New Roman"/>
          <w:color w:val="000000"/>
          <w:sz w:val="24"/>
          <w:szCs w:val="24"/>
        </w:rPr>
        <w:t>30 listopada</w:t>
      </w:r>
      <w:r w:rsidRPr="00007373">
        <w:rPr>
          <w:rFonts w:ascii="Times New Roman" w:hAnsi="Times New Roman"/>
          <w:sz w:val="24"/>
          <w:szCs w:val="24"/>
        </w:rPr>
        <w:t xml:space="preserve"> ostatniego roku studiów</w:t>
      </w:r>
      <w:r w:rsidR="00EE7F50">
        <w:rPr>
          <w:rFonts w:ascii="Times New Roman" w:hAnsi="Times New Roman"/>
          <w:sz w:val="24"/>
          <w:szCs w:val="24"/>
        </w:rPr>
        <w:t>.</w:t>
      </w:r>
    </w:p>
    <w:p w:rsidR="00306895" w:rsidRPr="00E54EC4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EC4">
        <w:rPr>
          <w:rFonts w:ascii="Times New Roman" w:hAnsi="Times New Roman"/>
          <w:sz w:val="24"/>
          <w:szCs w:val="24"/>
        </w:rPr>
        <w:t>Rozpoczęcie badań, które opiniuje Komisja, możliwe jest dopiero po wydaniu przez Komisję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EC4">
        <w:rPr>
          <w:rFonts w:ascii="Times New Roman" w:hAnsi="Times New Roman"/>
          <w:sz w:val="24"/>
          <w:szCs w:val="24"/>
        </w:rPr>
        <w:t>pisemnej zgody na jego realizację.</w:t>
      </w:r>
    </w:p>
    <w:p w:rsidR="00306895" w:rsidRPr="00007373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</w:t>
      </w:r>
      <w:r w:rsidRPr="00007373">
        <w:rPr>
          <w:rFonts w:ascii="Times New Roman" w:hAnsi="Times New Roman"/>
          <w:sz w:val="24"/>
          <w:szCs w:val="24"/>
        </w:rPr>
        <w:t xml:space="preserve"> zezwalająca na prowadzenie badania powinna być dołączona do dokumentacji pracy </w:t>
      </w:r>
      <w:r w:rsidR="00EE7F50">
        <w:rPr>
          <w:rFonts w:ascii="Times New Roman" w:hAnsi="Times New Roman"/>
          <w:sz w:val="24"/>
          <w:szCs w:val="24"/>
        </w:rPr>
        <w:t>dyplomowej</w:t>
      </w:r>
      <w:r w:rsidRPr="00007373">
        <w:rPr>
          <w:rFonts w:ascii="Times New Roman" w:hAnsi="Times New Roman"/>
          <w:sz w:val="24"/>
          <w:szCs w:val="24"/>
        </w:rPr>
        <w:t>.</w:t>
      </w:r>
    </w:p>
    <w:p w:rsidR="00306895" w:rsidRPr="00007373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W przypadku publikacji badań w czasopiśmie naukowym należy umieścić informację „Badanie uzyskało pozytywną opinię Komisji Bioetycznej </w:t>
      </w:r>
      <w:r w:rsidR="00EE7F50">
        <w:rPr>
          <w:rFonts w:ascii="Times New Roman" w:hAnsi="Times New Roman"/>
          <w:sz w:val="24"/>
          <w:szCs w:val="24"/>
        </w:rPr>
        <w:t xml:space="preserve">WSM </w:t>
      </w:r>
      <w:r w:rsidRPr="00007373">
        <w:rPr>
          <w:rFonts w:ascii="Times New Roman" w:hAnsi="Times New Roman"/>
          <w:sz w:val="24"/>
          <w:szCs w:val="24"/>
        </w:rPr>
        <w:t xml:space="preserve">w </w:t>
      </w:r>
      <w:r w:rsidR="00EE7F50">
        <w:rPr>
          <w:rFonts w:ascii="Times New Roman" w:hAnsi="Times New Roman"/>
          <w:sz w:val="24"/>
          <w:szCs w:val="24"/>
        </w:rPr>
        <w:t>Legnicy</w:t>
      </w:r>
      <w:r w:rsidR="00E148CF">
        <w:rPr>
          <w:rFonts w:ascii="Times New Roman" w:hAnsi="Times New Roman"/>
          <w:sz w:val="24"/>
          <w:szCs w:val="24"/>
        </w:rPr>
        <w:t>.</w:t>
      </w:r>
      <w:r w:rsidRPr="0000737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895" w:rsidRPr="00F91FBB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 xml:space="preserve">Kierownik badania zobowiązany jest do poinformowania Komisji w trybie natychmiastowym o każdorazowym wystąpieniu </w:t>
      </w:r>
      <w:r>
        <w:rPr>
          <w:rFonts w:ascii="Times New Roman" w:hAnsi="Times New Roman"/>
          <w:sz w:val="24"/>
          <w:szCs w:val="24"/>
        </w:rPr>
        <w:t xml:space="preserve">wśród uczestników </w:t>
      </w:r>
      <w:r w:rsidRPr="00007373">
        <w:rPr>
          <w:rFonts w:ascii="Times New Roman" w:hAnsi="Times New Roman"/>
          <w:sz w:val="24"/>
          <w:szCs w:val="24"/>
        </w:rPr>
        <w:t>niespodziewanych ciężkich niepożądanych skutków związanych z realizacją badania. Po obradach Komisja ma prawo przerwać badanie.</w:t>
      </w:r>
    </w:p>
    <w:p w:rsidR="00306895" w:rsidRDefault="00306895" w:rsidP="00F91FB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7373">
        <w:rPr>
          <w:rFonts w:ascii="Times New Roman" w:hAnsi="Times New Roman"/>
          <w:sz w:val="24"/>
          <w:szCs w:val="24"/>
        </w:rPr>
        <w:t>Od decyzji Komisji badaczowi służy odwołanie do Odwoławczej Komisji Bioetycznej przy Ministrze Zdrowia, o której mowa w art. 29 ust. 5 ustawy o zawodac</w:t>
      </w:r>
      <w:r>
        <w:rPr>
          <w:rFonts w:ascii="Times New Roman" w:hAnsi="Times New Roman"/>
          <w:sz w:val="24"/>
          <w:szCs w:val="24"/>
        </w:rPr>
        <w:t>h lekarza i lekarza dentysty (t</w:t>
      </w:r>
      <w:r w:rsidRPr="00007373">
        <w:rPr>
          <w:rFonts w:ascii="Times New Roman" w:hAnsi="Times New Roman"/>
          <w:sz w:val="24"/>
          <w:szCs w:val="24"/>
        </w:rPr>
        <w:t>j</w:t>
      </w:r>
      <w:r w:rsidR="006A07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</w:t>
      </w:r>
      <w:r w:rsidR="000A63E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</w:t>
      </w:r>
      <w:r w:rsidR="006A070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0A63EC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>). Odwołanie wnosi się w terminie 14 dni od dnia otrzymania uchwały wyrażającej opinię za pośrednictwem Komisji.</w:t>
      </w:r>
    </w:p>
    <w:p w:rsidR="00306895" w:rsidRPr="002B5D1D" w:rsidRDefault="00306895" w:rsidP="002B5D1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stosuje się przepisy odrębnych aktów prawnych wymienionych w </w:t>
      </w:r>
      <w:r w:rsidRPr="00F34BFE">
        <w:rPr>
          <w:rFonts w:ascii="Times New Roman" w:hAnsi="Times New Roman"/>
          <w:sz w:val="24"/>
          <w:szCs w:val="24"/>
        </w:rPr>
        <w:t>§ 1 ust.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6895" w:rsidRPr="00F34BFE" w:rsidRDefault="00306895" w:rsidP="00F34BFE">
      <w:pPr>
        <w:pStyle w:val="Akapitzlist"/>
        <w:jc w:val="both"/>
      </w:pPr>
    </w:p>
    <w:sectPr w:rsidR="00306895" w:rsidRPr="00F34BFE" w:rsidSect="00FF0BF9">
      <w:footerReference w:type="default" r:id="rId10"/>
      <w:headerReference w:type="first" r:id="rId11"/>
      <w:pgSz w:w="11906" w:h="16838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C" w:rsidRDefault="00B709AC" w:rsidP="00F91FBB">
      <w:r>
        <w:separator/>
      </w:r>
    </w:p>
  </w:endnote>
  <w:endnote w:type="continuationSeparator" w:id="0">
    <w:p w:rsidR="00B709AC" w:rsidRDefault="00B709AC" w:rsidP="00F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39690"/>
      <w:docPartObj>
        <w:docPartGallery w:val="Page Numbers (Bottom of Page)"/>
        <w:docPartUnique/>
      </w:docPartObj>
    </w:sdtPr>
    <w:sdtEndPr/>
    <w:sdtContent>
      <w:p w:rsidR="009379D1" w:rsidRDefault="00937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BE">
          <w:rPr>
            <w:noProof/>
          </w:rPr>
          <w:t>2</w:t>
        </w:r>
        <w:r>
          <w:fldChar w:fldCharType="end"/>
        </w:r>
      </w:p>
    </w:sdtContent>
  </w:sdt>
  <w:p w:rsidR="00306895" w:rsidRDefault="00306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C" w:rsidRDefault="00B709AC" w:rsidP="00F91FBB">
      <w:r>
        <w:separator/>
      </w:r>
    </w:p>
  </w:footnote>
  <w:footnote w:type="continuationSeparator" w:id="0">
    <w:p w:rsidR="00B709AC" w:rsidRDefault="00B709AC" w:rsidP="00F9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95" w:rsidRPr="00671CE4" w:rsidRDefault="006E46DB" w:rsidP="00725F4C">
    <w:pPr>
      <w:pStyle w:val="Nagwek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</w:t>
    </w:r>
    <w:r w:rsidR="00306895" w:rsidRPr="00A2138D">
      <w:rPr>
        <w:rFonts w:ascii="Times New Roman" w:hAnsi="Times New Roman"/>
        <w:sz w:val="20"/>
      </w:rPr>
      <w:t xml:space="preserve">Załącznik </w:t>
    </w:r>
  </w:p>
  <w:p w:rsidR="00306895" w:rsidRPr="00671CE4" w:rsidRDefault="00306895" w:rsidP="00725F4C">
    <w:pPr>
      <w:pStyle w:val="Nagwek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uchwały </w:t>
    </w:r>
    <w:r w:rsidRPr="00A2138D">
      <w:rPr>
        <w:rFonts w:ascii="Times New Roman" w:hAnsi="Times New Roman"/>
        <w:sz w:val="20"/>
      </w:rPr>
      <w:t xml:space="preserve">nr </w:t>
    </w:r>
    <w:r w:rsidR="005642E8">
      <w:rPr>
        <w:rFonts w:ascii="Times New Roman" w:hAnsi="Times New Roman"/>
        <w:sz w:val="20"/>
      </w:rPr>
      <w:t xml:space="preserve"> </w:t>
    </w:r>
    <w:r w:rsidR="00112625">
      <w:rPr>
        <w:rFonts w:ascii="Times New Roman" w:hAnsi="Times New Roman"/>
        <w:sz w:val="20"/>
      </w:rPr>
      <w:t>8</w:t>
    </w:r>
    <w:r w:rsidRPr="00A2138D">
      <w:rPr>
        <w:rFonts w:ascii="Times New Roman" w:hAnsi="Times New Roman"/>
        <w:sz w:val="20"/>
      </w:rPr>
      <w:t>/201</w:t>
    </w:r>
    <w:r w:rsidR="005642E8">
      <w:rPr>
        <w:rFonts w:ascii="Times New Roman" w:hAnsi="Times New Roman"/>
        <w:sz w:val="20"/>
      </w:rPr>
      <w:t>9</w:t>
    </w:r>
  </w:p>
  <w:p w:rsidR="00306895" w:rsidRPr="00671CE4" w:rsidRDefault="006E46DB" w:rsidP="00725F4C">
    <w:pPr>
      <w:pStyle w:val="Nagwek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</w:t>
    </w:r>
    <w:r w:rsidR="00306895">
      <w:rPr>
        <w:rFonts w:ascii="Times New Roman" w:hAnsi="Times New Roman"/>
        <w:sz w:val="20"/>
      </w:rPr>
      <w:t xml:space="preserve">Senatu </w:t>
    </w:r>
    <w:r w:rsidR="00306895" w:rsidRPr="00A2138D">
      <w:rPr>
        <w:rFonts w:ascii="Times New Roman" w:hAnsi="Times New Roman"/>
        <w:sz w:val="20"/>
      </w:rPr>
      <w:t xml:space="preserve"> WS</w:t>
    </w:r>
    <w:r w:rsidR="00EE7F50">
      <w:rPr>
        <w:rFonts w:ascii="Times New Roman" w:hAnsi="Times New Roman"/>
        <w:sz w:val="20"/>
      </w:rPr>
      <w:t>M</w:t>
    </w:r>
    <w:r w:rsidR="00306895" w:rsidRPr="00A2138D">
      <w:rPr>
        <w:rFonts w:ascii="Times New Roman" w:hAnsi="Times New Roman"/>
        <w:sz w:val="20"/>
      </w:rPr>
      <w:t xml:space="preserve"> w </w:t>
    </w:r>
    <w:r w:rsidR="00EE7F50">
      <w:rPr>
        <w:rFonts w:ascii="Times New Roman" w:hAnsi="Times New Roman"/>
        <w:sz w:val="20"/>
      </w:rPr>
      <w:t>Legnicy</w:t>
    </w:r>
  </w:p>
  <w:p w:rsidR="00306895" w:rsidRDefault="00306895" w:rsidP="00723AB5">
    <w:pPr>
      <w:pStyle w:val="Nagwek"/>
      <w:jc w:val="right"/>
    </w:pPr>
    <w:r w:rsidRPr="00A2138D">
      <w:rPr>
        <w:rFonts w:ascii="Times New Roman" w:hAnsi="Times New Roman"/>
        <w:sz w:val="20"/>
      </w:rPr>
      <w:t>z dnia</w:t>
    </w:r>
    <w:r w:rsidR="002E5806">
      <w:rPr>
        <w:rFonts w:ascii="Times New Roman" w:hAnsi="Times New Roman"/>
        <w:sz w:val="20"/>
      </w:rPr>
      <w:t xml:space="preserve"> </w:t>
    </w:r>
    <w:r w:rsidR="00112625">
      <w:rPr>
        <w:rFonts w:ascii="Times New Roman" w:hAnsi="Times New Roman"/>
        <w:sz w:val="20"/>
      </w:rPr>
      <w:t xml:space="preserve"> 23.03.</w:t>
    </w:r>
    <w:r w:rsidR="00EE7F50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>1</w:t>
    </w:r>
    <w:r w:rsidR="005642E8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AC9"/>
    <w:multiLevelType w:val="hybridMultilevel"/>
    <w:tmpl w:val="BC8A9FDE"/>
    <w:lvl w:ilvl="0" w:tplc="E20A2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266ED"/>
    <w:multiLevelType w:val="hybridMultilevel"/>
    <w:tmpl w:val="02B8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6278E"/>
    <w:multiLevelType w:val="hybridMultilevel"/>
    <w:tmpl w:val="41945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47171"/>
    <w:multiLevelType w:val="hybridMultilevel"/>
    <w:tmpl w:val="878A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6CAE"/>
    <w:multiLevelType w:val="hybridMultilevel"/>
    <w:tmpl w:val="1F32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93D1D"/>
    <w:multiLevelType w:val="hybridMultilevel"/>
    <w:tmpl w:val="5A445874"/>
    <w:lvl w:ilvl="0" w:tplc="670485D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62668"/>
    <w:multiLevelType w:val="hybridMultilevel"/>
    <w:tmpl w:val="C358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8"/>
    <w:rsid w:val="00007373"/>
    <w:rsid w:val="000213B1"/>
    <w:rsid w:val="00065873"/>
    <w:rsid w:val="000A63EC"/>
    <w:rsid w:val="000D2318"/>
    <w:rsid w:val="000F7DF0"/>
    <w:rsid w:val="00106578"/>
    <w:rsid w:val="00112625"/>
    <w:rsid w:val="00115270"/>
    <w:rsid w:val="0015543C"/>
    <w:rsid w:val="00184C4F"/>
    <w:rsid w:val="001B388C"/>
    <w:rsid w:val="002006B6"/>
    <w:rsid w:val="00207B98"/>
    <w:rsid w:val="00231A3B"/>
    <w:rsid w:val="002461DB"/>
    <w:rsid w:val="002552B5"/>
    <w:rsid w:val="002827C9"/>
    <w:rsid w:val="00294B5B"/>
    <w:rsid w:val="002A166A"/>
    <w:rsid w:val="002A2C4B"/>
    <w:rsid w:val="002B5D1D"/>
    <w:rsid w:val="002E5806"/>
    <w:rsid w:val="00306895"/>
    <w:rsid w:val="003305AB"/>
    <w:rsid w:val="003313F7"/>
    <w:rsid w:val="00341298"/>
    <w:rsid w:val="00351D03"/>
    <w:rsid w:val="003659F8"/>
    <w:rsid w:val="0039136B"/>
    <w:rsid w:val="003A6A02"/>
    <w:rsid w:val="003D44F3"/>
    <w:rsid w:val="00407349"/>
    <w:rsid w:val="0046236A"/>
    <w:rsid w:val="004833DC"/>
    <w:rsid w:val="004C4CAF"/>
    <w:rsid w:val="004C6A0E"/>
    <w:rsid w:val="004D5D48"/>
    <w:rsid w:val="004F74F3"/>
    <w:rsid w:val="00556AF7"/>
    <w:rsid w:val="005642E8"/>
    <w:rsid w:val="00580954"/>
    <w:rsid w:val="00594460"/>
    <w:rsid w:val="00595D5B"/>
    <w:rsid w:val="005F7553"/>
    <w:rsid w:val="006167E8"/>
    <w:rsid w:val="006575B0"/>
    <w:rsid w:val="00671CE4"/>
    <w:rsid w:val="00685892"/>
    <w:rsid w:val="006A0700"/>
    <w:rsid w:val="006E46DB"/>
    <w:rsid w:val="006E61FA"/>
    <w:rsid w:val="0071087A"/>
    <w:rsid w:val="00710E4A"/>
    <w:rsid w:val="007159E4"/>
    <w:rsid w:val="00723AB5"/>
    <w:rsid w:val="00725F4C"/>
    <w:rsid w:val="007664BE"/>
    <w:rsid w:val="00785459"/>
    <w:rsid w:val="00804C2A"/>
    <w:rsid w:val="00850F3E"/>
    <w:rsid w:val="008539A7"/>
    <w:rsid w:val="00895549"/>
    <w:rsid w:val="008B0F32"/>
    <w:rsid w:val="008D1095"/>
    <w:rsid w:val="008E7F28"/>
    <w:rsid w:val="00911C90"/>
    <w:rsid w:val="00915352"/>
    <w:rsid w:val="00917846"/>
    <w:rsid w:val="009379D1"/>
    <w:rsid w:val="00966E8A"/>
    <w:rsid w:val="009A2590"/>
    <w:rsid w:val="009B1236"/>
    <w:rsid w:val="009B65F8"/>
    <w:rsid w:val="009C17CC"/>
    <w:rsid w:val="009F6717"/>
    <w:rsid w:val="00A2138D"/>
    <w:rsid w:val="00A36837"/>
    <w:rsid w:val="00A7770B"/>
    <w:rsid w:val="00A86F69"/>
    <w:rsid w:val="00AB04FB"/>
    <w:rsid w:val="00AC7014"/>
    <w:rsid w:val="00B3624C"/>
    <w:rsid w:val="00B70662"/>
    <w:rsid w:val="00B709AC"/>
    <w:rsid w:val="00B91486"/>
    <w:rsid w:val="00BE79AD"/>
    <w:rsid w:val="00C06058"/>
    <w:rsid w:val="00C301FE"/>
    <w:rsid w:val="00C646F0"/>
    <w:rsid w:val="00D31205"/>
    <w:rsid w:val="00D368E1"/>
    <w:rsid w:val="00DB06B9"/>
    <w:rsid w:val="00DB5D74"/>
    <w:rsid w:val="00DB7072"/>
    <w:rsid w:val="00E04A0E"/>
    <w:rsid w:val="00E069AC"/>
    <w:rsid w:val="00E148CF"/>
    <w:rsid w:val="00E54EC4"/>
    <w:rsid w:val="00E75FF6"/>
    <w:rsid w:val="00E82888"/>
    <w:rsid w:val="00E94A3B"/>
    <w:rsid w:val="00EB198D"/>
    <w:rsid w:val="00EE7F50"/>
    <w:rsid w:val="00F17E00"/>
    <w:rsid w:val="00F208A6"/>
    <w:rsid w:val="00F259C4"/>
    <w:rsid w:val="00F34BFE"/>
    <w:rsid w:val="00F45A65"/>
    <w:rsid w:val="00F630E5"/>
    <w:rsid w:val="00F8651D"/>
    <w:rsid w:val="00F91FBB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5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6058"/>
    <w:pPr>
      <w:ind w:left="720"/>
      <w:contextualSpacing/>
    </w:pPr>
  </w:style>
  <w:style w:type="character" w:styleId="Hipercze">
    <w:name w:val="Hyperlink"/>
    <w:uiPriority w:val="99"/>
    <w:rsid w:val="00AC701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91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91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1F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1F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5D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F34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4B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4B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4B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4BFE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4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5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6058"/>
    <w:pPr>
      <w:ind w:left="720"/>
      <w:contextualSpacing/>
    </w:pPr>
  </w:style>
  <w:style w:type="character" w:styleId="Hipercze">
    <w:name w:val="Hyperlink"/>
    <w:uiPriority w:val="99"/>
    <w:rsid w:val="00AC701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91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91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1F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1F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5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5D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F34B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4BF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4B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4B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4BFE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smleg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E235-2089-4759-9764-3999F78B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dotyczący pracy Komisji Bioetycznej</vt:lpstr>
    </vt:vector>
  </TitlesOfParts>
  <Company>Hewlett-Packard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dotyczący pracy Komisji Bioetycznej</dc:title>
  <dc:subject/>
  <dc:creator/>
  <cp:keywords/>
  <dc:description/>
  <cp:lastModifiedBy>maciek</cp:lastModifiedBy>
  <cp:revision>7</cp:revision>
  <cp:lastPrinted>2019-12-16T08:25:00Z</cp:lastPrinted>
  <dcterms:created xsi:type="dcterms:W3CDTF">2020-12-12T17:36:00Z</dcterms:created>
  <dcterms:modified xsi:type="dcterms:W3CDTF">2020-12-20T10:34:00Z</dcterms:modified>
</cp:coreProperties>
</file>